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0A0" w:rsidRP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0A4982" w:rsidP="00DA40A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Healthcare Policy Analysis: Final Paper </w:t>
      </w:r>
    </w:p>
    <w:p w:rsidR="00DA40A0" w:rsidRPr="00DA40A0" w:rsidRDefault="00A37AAD" w:rsidP="00DA40A0">
      <w:pPr>
        <w:spacing w:after="0" w:line="480" w:lineRule="auto"/>
        <w:jc w:val="center"/>
        <w:rPr>
          <w:rFonts w:ascii="Times New Roman" w:hAnsi="Times New Roman" w:cs="Times New Roman"/>
          <w:sz w:val="24"/>
          <w:szCs w:val="24"/>
        </w:rPr>
      </w:pPr>
      <w:r w:rsidRPr="00DA40A0">
        <w:rPr>
          <w:rFonts w:ascii="Times New Roman" w:hAnsi="Times New Roman" w:cs="Times New Roman"/>
          <w:sz w:val="24"/>
          <w:szCs w:val="24"/>
        </w:rPr>
        <w:t>Student’s Name</w:t>
      </w:r>
    </w:p>
    <w:p w:rsidR="00DA40A0" w:rsidRPr="00DA40A0" w:rsidRDefault="00A37AAD" w:rsidP="00DA40A0">
      <w:pPr>
        <w:spacing w:after="0" w:line="480" w:lineRule="auto"/>
        <w:jc w:val="center"/>
        <w:rPr>
          <w:rFonts w:ascii="Times New Roman" w:hAnsi="Times New Roman" w:cs="Times New Roman"/>
          <w:sz w:val="24"/>
          <w:szCs w:val="24"/>
        </w:rPr>
      </w:pPr>
      <w:r w:rsidRPr="00DA40A0">
        <w:rPr>
          <w:rFonts w:ascii="Times New Roman" w:hAnsi="Times New Roman" w:cs="Times New Roman"/>
          <w:sz w:val="24"/>
          <w:szCs w:val="24"/>
        </w:rPr>
        <w:t>Institutional Affiliation</w:t>
      </w:r>
    </w:p>
    <w:p w:rsid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Default="00DA40A0" w:rsidP="00DA40A0">
      <w:pPr>
        <w:spacing w:after="0" w:line="480" w:lineRule="auto"/>
        <w:rPr>
          <w:rFonts w:ascii="Times New Roman" w:hAnsi="Times New Roman" w:cs="Times New Roman"/>
          <w:sz w:val="24"/>
          <w:szCs w:val="24"/>
        </w:rPr>
      </w:pPr>
    </w:p>
    <w:p w:rsidR="00DA40A0" w:rsidRPr="00DA40A0" w:rsidRDefault="00DA40A0" w:rsidP="00DA40A0">
      <w:pPr>
        <w:spacing w:after="0" w:line="480" w:lineRule="auto"/>
        <w:rPr>
          <w:rFonts w:ascii="Times New Roman" w:hAnsi="Times New Roman" w:cs="Times New Roman"/>
          <w:sz w:val="24"/>
          <w:szCs w:val="24"/>
        </w:rPr>
      </w:pPr>
    </w:p>
    <w:p w:rsidR="005514DE"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lastRenderedPageBreak/>
        <w:t>Translation and Interpretation Service policy is one of the policies that has posed a great challenge in the healthcare sector.</w:t>
      </w:r>
      <w:r w:rsidR="00657735" w:rsidRPr="00DA40A0">
        <w:rPr>
          <w:rFonts w:ascii="Times New Roman" w:hAnsi="Times New Roman" w:cs="Times New Roman"/>
          <w:sz w:val="24"/>
          <w:szCs w:val="24"/>
        </w:rPr>
        <w:t xml:space="preserve"> Medicaid Staff (2021) argues that</w:t>
      </w:r>
      <w:r w:rsidRPr="00DA40A0">
        <w:rPr>
          <w:rFonts w:ascii="Times New Roman" w:hAnsi="Times New Roman" w:cs="Times New Roman"/>
          <w:sz w:val="24"/>
          <w:szCs w:val="24"/>
        </w:rPr>
        <w:t xml:space="preserve"> </w:t>
      </w:r>
      <w:r w:rsidR="00657735" w:rsidRPr="00DA40A0">
        <w:rPr>
          <w:rFonts w:ascii="Times New Roman" w:hAnsi="Times New Roman" w:cs="Times New Roman"/>
          <w:sz w:val="24"/>
          <w:szCs w:val="24"/>
        </w:rPr>
        <w:t>t</w:t>
      </w:r>
      <w:r w:rsidRPr="00DA40A0">
        <w:rPr>
          <w:rFonts w:ascii="Times New Roman" w:hAnsi="Times New Roman" w:cs="Times New Roman"/>
          <w:sz w:val="24"/>
          <w:szCs w:val="24"/>
        </w:rPr>
        <w:t xml:space="preserve">he </w:t>
      </w:r>
      <w:r w:rsidR="00657735" w:rsidRPr="00DA40A0">
        <w:rPr>
          <w:rFonts w:ascii="Times New Roman" w:hAnsi="Times New Roman" w:cs="Times New Roman"/>
          <w:sz w:val="24"/>
          <w:szCs w:val="24"/>
        </w:rPr>
        <w:t>policy plays a critical role</w:t>
      </w:r>
      <w:r w:rsidRPr="00DA40A0">
        <w:rPr>
          <w:rFonts w:ascii="Times New Roman" w:hAnsi="Times New Roman" w:cs="Times New Roman"/>
          <w:sz w:val="24"/>
          <w:szCs w:val="24"/>
        </w:rPr>
        <w:t xml:space="preserve"> in understanding the human language context, mor</w:t>
      </w:r>
      <w:r w:rsidR="002249C0" w:rsidRPr="00DA40A0">
        <w:rPr>
          <w:rFonts w:ascii="Times New Roman" w:hAnsi="Times New Roman" w:cs="Times New Roman"/>
          <w:sz w:val="24"/>
          <w:szCs w:val="24"/>
        </w:rPr>
        <w:t xml:space="preserve">e so in the medical settings. In most countries and states across the world, the language barrier is seen as a critical factor that generally contributes to misunderstanding </w:t>
      </w:r>
      <w:r w:rsidR="004462BE" w:rsidRPr="00DA40A0">
        <w:rPr>
          <w:rFonts w:ascii="Times New Roman" w:hAnsi="Times New Roman" w:cs="Times New Roman"/>
          <w:sz w:val="24"/>
          <w:szCs w:val="24"/>
        </w:rPr>
        <w:t>among individuals</w:t>
      </w:r>
      <w:r w:rsidR="002249C0" w:rsidRPr="00DA40A0">
        <w:rPr>
          <w:rFonts w:ascii="Times New Roman" w:hAnsi="Times New Roman" w:cs="Times New Roman"/>
          <w:sz w:val="24"/>
          <w:szCs w:val="24"/>
        </w:rPr>
        <w:t>. A good example is seen in the United States, where there exists a large group of individuals</w:t>
      </w:r>
      <w:r w:rsidR="004462BE" w:rsidRPr="00DA40A0">
        <w:rPr>
          <w:rFonts w:ascii="Times New Roman" w:hAnsi="Times New Roman" w:cs="Times New Roman"/>
          <w:sz w:val="24"/>
          <w:szCs w:val="24"/>
        </w:rPr>
        <w:t>. A better part of the group of people in the United States: 8.1% have</w:t>
      </w:r>
      <w:r w:rsidR="002249C0" w:rsidRPr="00DA40A0">
        <w:rPr>
          <w:rFonts w:ascii="Times New Roman" w:hAnsi="Times New Roman" w:cs="Times New Roman"/>
          <w:sz w:val="24"/>
          <w:szCs w:val="24"/>
        </w:rPr>
        <w:t xml:space="preserve"> limited ability to reading, speaking, writing and even understanding English</w:t>
      </w:r>
      <w:r w:rsidR="00BB58E4">
        <w:rPr>
          <w:rFonts w:ascii="Times New Roman" w:eastAsia="Times New Roman" w:hAnsi="Times New Roman" w:cs="Times New Roman"/>
          <w:sz w:val="24"/>
          <w:szCs w:val="24"/>
        </w:rPr>
        <w:t xml:space="preserve"> (World Health Organization, </w:t>
      </w:r>
      <w:r w:rsidR="00657735" w:rsidRPr="00DA40A0">
        <w:rPr>
          <w:rFonts w:ascii="Times New Roman" w:eastAsia="Times New Roman" w:hAnsi="Times New Roman" w:cs="Times New Roman"/>
          <w:sz w:val="24"/>
          <w:szCs w:val="24"/>
        </w:rPr>
        <w:t>2019)</w:t>
      </w:r>
      <w:r w:rsidR="002249C0" w:rsidRPr="00DA40A0">
        <w:rPr>
          <w:rFonts w:ascii="Times New Roman" w:hAnsi="Times New Roman" w:cs="Times New Roman"/>
          <w:sz w:val="24"/>
          <w:szCs w:val="24"/>
        </w:rPr>
        <w:t>. In that regard, limited English proficiency (LEP) makes it difficult for them to share their views, even the most important ones. In the same manner,</w:t>
      </w:r>
      <w:r w:rsidR="00C6601D" w:rsidRPr="00DA40A0">
        <w:rPr>
          <w:rFonts w:ascii="Times New Roman" w:hAnsi="Times New Roman" w:cs="Times New Roman"/>
          <w:sz w:val="24"/>
          <w:szCs w:val="24"/>
        </w:rPr>
        <w:t xml:space="preserve"> Civil Rights Act comes</w:t>
      </w:r>
      <w:r w:rsidR="004462BE" w:rsidRPr="00DA40A0">
        <w:rPr>
          <w:rFonts w:ascii="Times New Roman" w:hAnsi="Times New Roman" w:cs="Times New Roman"/>
          <w:sz w:val="24"/>
          <w:szCs w:val="24"/>
        </w:rPr>
        <w:t xml:space="preserve"> in handy to address concerns as health communication and literacy in the attempt to address problems of interpretation, translations, and language use in the healthcare sector. The issue of translation and </w:t>
      </w:r>
      <w:r w:rsidR="004D5691" w:rsidRPr="00DA40A0">
        <w:rPr>
          <w:rFonts w:ascii="Times New Roman" w:hAnsi="Times New Roman" w:cs="Times New Roman"/>
          <w:sz w:val="24"/>
          <w:szCs w:val="24"/>
        </w:rPr>
        <w:t>interpretation</w:t>
      </w:r>
      <w:r w:rsidR="004462BE" w:rsidRPr="00DA40A0">
        <w:rPr>
          <w:rFonts w:ascii="Times New Roman" w:hAnsi="Times New Roman" w:cs="Times New Roman"/>
          <w:sz w:val="24"/>
          <w:szCs w:val="24"/>
        </w:rPr>
        <w:t xml:space="preserve"> is indeed vital</w:t>
      </w:r>
      <w:r w:rsidR="004D5691" w:rsidRPr="00DA40A0">
        <w:rPr>
          <w:rFonts w:ascii="Times New Roman" w:hAnsi="Times New Roman" w:cs="Times New Roman"/>
          <w:sz w:val="24"/>
          <w:szCs w:val="24"/>
        </w:rPr>
        <w:t xml:space="preserve"> in the healthcare sector as it mainly impacts the various stakeholders, with patients feeling a major impact as outlined in the analysis.</w:t>
      </w:r>
    </w:p>
    <w:p w:rsidR="004D5691"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t>Healthcare professionals, specifically the nurses, play a central role in patient-doctor coordination. As such, any discrepancy in the data or information leads to a major impact either</w:t>
      </w:r>
      <w:r w:rsidRPr="00DA40A0">
        <w:rPr>
          <w:rFonts w:ascii="Times New Roman" w:hAnsi="Times New Roman" w:cs="Times New Roman"/>
          <w:sz w:val="24"/>
          <w:szCs w:val="24"/>
        </w:rPr>
        <w:t xml:space="preserve"> on the patient or the healthcare institution as a whole. It is important to note that in the healthcare system, nurses have the unique role of providing services that constitute wholeness</w:t>
      </w:r>
      <w:r w:rsidR="00657735" w:rsidRPr="00DA40A0">
        <w:rPr>
          <w:rFonts w:ascii="Times New Roman" w:eastAsia="Times New Roman" w:hAnsi="Times New Roman" w:cs="Times New Roman"/>
          <w:sz w:val="24"/>
          <w:szCs w:val="24"/>
        </w:rPr>
        <w:t xml:space="preserve"> (Squires, 2018)</w:t>
      </w:r>
      <w:r w:rsidRPr="00DA40A0">
        <w:rPr>
          <w:rFonts w:ascii="Times New Roman" w:hAnsi="Times New Roman" w:cs="Times New Roman"/>
          <w:sz w:val="24"/>
          <w:szCs w:val="24"/>
        </w:rPr>
        <w:t xml:space="preserve">. Such medical practitioners need to understand all </w:t>
      </w:r>
      <w:r w:rsidRPr="00DA40A0">
        <w:rPr>
          <w:rFonts w:ascii="Times New Roman" w:hAnsi="Times New Roman" w:cs="Times New Roman"/>
          <w:sz w:val="24"/>
          <w:szCs w:val="24"/>
        </w:rPr>
        <w:t>aspects of patients, which w</w:t>
      </w:r>
      <w:r w:rsidR="00FF5EA2" w:rsidRPr="00DA40A0">
        <w:rPr>
          <w:rFonts w:ascii="Times New Roman" w:hAnsi="Times New Roman" w:cs="Times New Roman"/>
          <w:sz w:val="24"/>
          <w:szCs w:val="24"/>
        </w:rPr>
        <w:t>ould eventually result in holistic strategies for patient treatment. Therefore, concerning translation and interpretation service policy, it is the pivotal role of the nurses that seeks to inquire pertinent information from patients that eventually contributes to a clear understanding on how to prevent the spread of diseases and improve human quality health.</w:t>
      </w:r>
    </w:p>
    <w:p w:rsidR="00C6601D"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lastRenderedPageBreak/>
        <w:t xml:space="preserve">Translation and Interpretation Service policy as a health </w:t>
      </w:r>
      <w:r w:rsidR="008F192C" w:rsidRPr="00DA40A0">
        <w:rPr>
          <w:rFonts w:ascii="Times New Roman" w:hAnsi="Times New Roman" w:cs="Times New Roman"/>
          <w:sz w:val="24"/>
          <w:szCs w:val="24"/>
        </w:rPr>
        <w:t>policy examines</w:t>
      </w:r>
      <w:r w:rsidRPr="00DA40A0">
        <w:rPr>
          <w:rFonts w:ascii="Times New Roman" w:hAnsi="Times New Roman" w:cs="Times New Roman"/>
          <w:sz w:val="24"/>
          <w:szCs w:val="24"/>
        </w:rPr>
        <w:t xml:space="preserve"> effective communication in the healthcare setup.</w:t>
      </w:r>
      <w:r w:rsidR="008F192C" w:rsidRPr="00DA40A0">
        <w:rPr>
          <w:rFonts w:ascii="Times New Roman" w:hAnsi="Times New Roman" w:cs="Times New Roman"/>
          <w:sz w:val="24"/>
          <w:szCs w:val="24"/>
        </w:rPr>
        <w:t xml:space="preserve"> Effective communication, in this view, constitutes the proper flow of accurate information and better understanding between a patient and a medical practitioner</w:t>
      </w:r>
      <w:r w:rsidR="00657735" w:rsidRPr="00DA40A0">
        <w:rPr>
          <w:rFonts w:ascii="Times New Roman" w:hAnsi="Times New Roman" w:cs="Times New Roman"/>
          <w:sz w:val="24"/>
          <w:szCs w:val="24"/>
        </w:rPr>
        <w:t xml:space="preserve"> (Medicaid Staff, 2021)</w:t>
      </w:r>
      <w:r w:rsidR="008F192C" w:rsidRPr="00DA40A0">
        <w:rPr>
          <w:rFonts w:ascii="Times New Roman" w:hAnsi="Times New Roman" w:cs="Times New Roman"/>
          <w:sz w:val="24"/>
          <w:szCs w:val="24"/>
        </w:rPr>
        <w:t xml:space="preserve">. Therefore, the communication depends purely on written, signed words or spoken that allow for proper decoding and issues of the correct feedback. Moreover, from a larger perspective, it is evident that the policy can be biased based on those with limited English proficiency and the First English speakers. Such an avenue makes the policy limit individual </w:t>
      </w:r>
      <w:r w:rsidR="00A517D2" w:rsidRPr="00DA40A0">
        <w:rPr>
          <w:rFonts w:ascii="Times New Roman" w:hAnsi="Times New Roman" w:cs="Times New Roman"/>
          <w:sz w:val="24"/>
          <w:szCs w:val="24"/>
        </w:rPr>
        <w:t>behaviors of discrimination on language competency lines.</w:t>
      </w:r>
    </w:p>
    <w:p w:rsidR="00A517D2"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t>The policy impacts both patients and medical practitioners. Interpretation, language, and translation are the critical part of coordination between the patients and med</w:t>
      </w:r>
      <w:r w:rsidRPr="00DA40A0">
        <w:rPr>
          <w:rFonts w:ascii="Times New Roman" w:hAnsi="Times New Roman" w:cs="Times New Roman"/>
          <w:sz w:val="24"/>
          <w:szCs w:val="24"/>
        </w:rPr>
        <w:t xml:space="preserve">ical practitioners. </w:t>
      </w:r>
      <w:r w:rsidR="00657735" w:rsidRPr="00DA40A0">
        <w:rPr>
          <w:rFonts w:ascii="Times New Roman" w:eastAsia="Times New Roman" w:hAnsi="Times New Roman" w:cs="Times New Roman"/>
          <w:sz w:val="24"/>
          <w:szCs w:val="24"/>
        </w:rPr>
        <w:t>World Health Organization (2019</w:t>
      </w:r>
      <w:r w:rsidR="00983465">
        <w:rPr>
          <w:rFonts w:ascii="Times New Roman" w:eastAsia="Times New Roman" w:hAnsi="Times New Roman" w:cs="Times New Roman"/>
          <w:sz w:val="24"/>
          <w:szCs w:val="24"/>
        </w:rPr>
        <w:t>)</w:t>
      </w:r>
      <w:r w:rsidR="00657735" w:rsidRPr="00DA40A0">
        <w:rPr>
          <w:rFonts w:ascii="Times New Roman" w:eastAsia="Times New Roman" w:hAnsi="Times New Roman" w:cs="Times New Roman"/>
          <w:sz w:val="24"/>
          <w:szCs w:val="24"/>
        </w:rPr>
        <w:t xml:space="preserve"> suggests</w:t>
      </w:r>
      <w:r w:rsidR="00657735" w:rsidRPr="00DA40A0">
        <w:rPr>
          <w:rFonts w:ascii="Times New Roman" w:hAnsi="Times New Roman" w:cs="Times New Roman"/>
          <w:sz w:val="24"/>
          <w:szCs w:val="24"/>
        </w:rPr>
        <w:t xml:space="preserve"> that p</w:t>
      </w:r>
      <w:r w:rsidRPr="00DA40A0">
        <w:rPr>
          <w:rFonts w:ascii="Times New Roman" w:hAnsi="Times New Roman" w:cs="Times New Roman"/>
          <w:sz w:val="24"/>
          <w:szCs w:val="24"/>
        </w:rPr>
        <w:t xml:space="preserve">roper communication from a patient </w:t>
      </w:r>
      <w:r w:rsidR="00657735" w:rsidRPr="00DA40A0">
        <w:rPr>
          <w:rFonts w:ascii="Times New Roman" w:hAnsi="Times New Roman" w:cs="Times New Roman"/>
          <w:sz w:val="24"/>
          <w:szCs w:val="24"/>
        </w:rPr>
        <w:t>constitutes</w:t>
      </w:r>
      <w:r w:rsidRPr="00DA40A0">
        <w:rPr>
          <w:rFonts w:ascii="Times New Roman" w:hAnsi="Times New Roman" w:cs="Times New Roman"/>
          <w:sz w:val="24"/>
          <w:szCs w:val="24"/>
        </w:rPr>
        <w:t xml:space="preserve"> proper diagnosis, better medication, and quick recovery with the available resources at the hospital premises. On the other hand, misunderstan</w:t>
      </w:r>
      <w:r w:rsidRPr="00DA40A0">
        <w:rPr>
          <w:rFonts w:ascii="Times New Roman" w:hAnsi="Times New Roman" w:cs="Times New Roman"/>
          <w:sz w:val="24"/>
          <w:szCs w:val="24"/>
        </w:rPr>
        <w:t>ding contributes to various complications that eventually become expensive or even costs the dear lives of patients. the policy, therefore, checks on proper understanding between a doctor and a patient</w:t>
      </w:r>
      <w:r w:rsidR="00AA047B" w:rsidRPr="00DA40A0">
        <w:rPr>
          <w:rFonts w:ascii="Times New Roman" w:hAnsi="Times New Roman" w:cs="Times New Roman"/>
          <w:sz w:val="24"/>
          <w:szCs w:val="24"/>
        </w:rPr>
        <w:t xml:space="preserve"> whereby more biases seems to be shifted to patients as they are considered as the ones who contribute to misunderstandings.</w:t>
      </w:r>
    </w:p>
    <w:p w:rsidR="00AA047B"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t xml:space="preserve">To implement the policy, the legal framework had to be changed. The effective address of translation and interpretation aspects of communication, especially in a medical set up required </w:t>
      </w:r>
      <w:r w:rsidRPr="00DA40A0">
        <w:rPr>
          <w:rFonts w:ascii="Times New Roman" w:hAnsi="Times New Roman" w:cs="Times New Roman"/>
          <w:sz w:val="24"/>
          <w:szCs w:val="24"/>
        </w:rPr>
        <w:t>fair treatment free from any biases. In that manner, the enactment of such laws like the Civil Rights Act paved the way for equal hearing of both non-English and English speakers coupled with funded programs towards ensuring that everyone becomes efficient</w:t>
      </w:r>
      <w:r w:rsidRPr="00DA40A0">
        <w:rPr>
          <w:rFonts w:ascii="Times New Roman" w:hAnsi="Times New Roman" w:cs="Times New Roman"/>
          <w:sz w:val="24"/>
          <w:szCs w:val="24"/>
        </w:rPr>
        <w:t xml:space="preserve"> in speaking various languages for effective communication and understanding</w:t>
      </w:r>
      <w:r w:rsidR="00C54CCA" w:rsidRPr="00DA40A0">
        <w:rPr>
          <w:rFonts w:ascii="Times New Roman" w:eastAsia="Times New Roman" w:hAnsi="Times New Roman" w:cs="Times New Roman"/>
          <w:sz w:val="24"/>
          <w:szCs w:val="24"/>
        </w:rPr>
        <w:t xml:space="preserve"> (Hahn, Truman &amp; Williams, 2018).</w:t>
      </w:r>
    </w:p>
    <w:p w:rsidR="00AA047B"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lastRenderedPageBreak/>
        <w:t>Medical practitioners and patient's caregivers constitute other stakeholders that the policy impacts. To begin with, medical practitioners like nu</w:t>
      </w:r>
      <w:r w:rsidRPr="00DA40A0">
        <w:rPr>
          <w:rFonts w:ascii="Times New Roman" w:hAnsi="Times New Roman" w:cs="Times New Roman"/>
          <w:sz w:val="24"/>
          <w:szCs w:val="24"/>
        </w:rPr>
        <w:t>rses</w:t>
      </w:r>
      <w:r w:rsidR="00C54CCA" w:rsidRPr="00DA40A0">
        <w:rPr>
          <w:rFonts w:ascii="Times New Roman" w:hAnsi="Times New Roman" w:cs="Times New Roman"/>
          <w:sz w:val="24"/>
          <w:szCs w:val="24"/>
        </w:rPr>
        <w:t xml:space="preserve"> as well</w:t>
      </w:r>
      <w:r w:rsidRPr="00DA40A0">
        <w:rPr>
          <w:rFonts w:ascii="Times New Roman" w:hAnsi="Times New Roman" w:cs="Times New Roman"/>
          <w:sz w:val="24"/>
          <w:szCs w:val="24"/>
        </w:rPr>
        <w:t xml:space="preserve"> feel the hitch of the policy. </w:t>
      </w:r>
      <w:r w:rsidR="00C54CCA" w:rsidRPr="00DA40A0">
        <w:rPr>
          <w:rFonts w:ascii="Times New Roman" w:eastAsia="Times New Roman" w:hAnsi="Times New Roman" w:cs="Times New Roman"/>
          <w:sz w:val="24"/>
          <w:szCs w:val="24"/>
        </w:rPr>
        <w:t>Squires (2018) outlines,</w:t>
      </w:r>
      <w:r w:rsidR="00C54CCA" w:rsidRPr="00DA40A0">
        <w:rPr>
          <w:rFonts w:ascii="Times New Roman" w:hAnsi="Times New Roman" w:cs="Times New Roman"/>
          <w:sz w:val="24"/>
          <w:szCs w:val="24"/>
        </w:rPr>
        <w:t xml:space="preserve"> n</w:t>
      </w:r>
      <w:r w:rsidRPr="00DA40A0">
        <w:rPr>
          <w:rFonts w:ascii="Times New Roman" w:hAnsi="Times New Roman" w:cs="Times New Roman"/>
          <w:sz w:val="24"/>
          <w:szCs w:val="24"/>
        </w:rPr>
        <w:t xml:space="preserve">urses </w:t>
      </w:r>
      <w:r w:rsidR="00C54CCA" w:rsidRPr="00DA40A0">
        <w:rPr>
          <w:rFonts w:ascii="Times New Roman" w:hAnsi="Times New Roman" w:cs="Times New Roman"/>
          <w:sz w:val="24"/>
          <w:szCs w:val="24"/>
        </w:rPr>
        <w:t>play</w:t>
      </w:r>
      <w:r w:rsidRPr="00DA40A0">
        <w:rPr>
          <w:rFonts w:ascii="Times New Roman" w:hAnsi="Times New Roman" w:cs="Times New Roman"/>
          <w:sz w:val="24"/>
          <w:szCs w:val="24"/>
        </w:rPr>
        <w:t xml:space="preserve"> the role of conveying information</w:t>
      </w:r>
      <w:r w:rsidR="00176F49" w:rsidRPr="00DA40A0">
        <w:rPr>
          <w:rFonts w:ascii="Times New Roman" w:hAnsi="Times New Roman" w:cs="Times New Roman"/>
          <w:sz w:val="24"/>
          <w:szCs w:val="24"/>
        </w:rPr>
        <w:t xml:space="preserve"> about the patient's medical conditions </w:t>
      </w:r>
      <w:r w:rsidRPr="00DA40A0">
        <w:rPr>
          <w:rFonts w:ascii="Times New Roman" w:hAnsi="Times New Roman" w:cs="Times New Roman"/>
          <w:sz w:val="24"/>
          <w:szCs w:val="24"/>
        </w:rPr>
        <w:t>to the doctors</w:t>
      </w:r>
      <w:r w:rsidR="00176F49" w:rsidRPr="00DA40A0">
        <w:rPr>
          <w:rFonts w:ascii="Times New Roman" w:hAnsi="Times New Roman" w:cs="Times New Roman"/>
          <w:sz w:val="24"/>
          <w:szCs w:val="24"/>
        </w:rPr>
        <w:t>. Therefore, inaccurate information results in greater danger to the life of the patient as well as the medic's job. Also, the patient's caregiver's failure to coordinate properly with the patient and the nurses constitute more complications to the patient and the caregiver too. As a close relative to the patient, improper communication may result in a grievous mistake.</w:t>
      </w:r>
    </w:p>
    <w:p w:rsidR="00176F49"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t>From the viewpoint of the medical practitioners, especially the nurses whom I am representing, I would like to recommend the inclusion of technology in the increase the availability</w:t>
      </w:r>
      <w:r w:rsidR="000738E1" w:rsidRPr="00DA40A0">
        <w:rPr>
          <w:rFonts w:ascii="Times New Roman" w:hAnsi="Times New Roman" w:cs="Times New Roman"/>
          <w:sz w:val="24"/>
          <w:szCs w:val="24"/>
        </w:rPr>
        <w:t xml:space="preserve"> of interpreter services. Assuredly, current technological advancements in telephonic and video interpretations offer effective and accurate information. In so doing, there will exist a high-quality interpretation that enhances the effective administration of medical services.</w:t>
      </w:r>
    </w:p>
    <w:p w:rsidR="000738E1" w:rsidRPr="00DA40A0" w:rsidRDefault="00A37AAD" w:rsidP="00DA40A0">
      <w:pPr>
        <w:spacing w:after="0" w:line="480" w:lineRule="auto"/>
        <w:ind w:firstLine="720"/>
        <w:rPr>
          <w:rFonts w:ascii="Times New Roman" w:hAnsi="Times New Roman" w:cs="Times New Roman"/>
          <w:sz w:val="24"/>
          <w:szCs w:val="24"/>
        </w:rPr>
      </w:pPr>
      <w:r w:rsidRPr="00DA40A0">
        <w:rPr>
          <w:rFonts w:ascii="Times New Roman" w:hAnsi="Times New Roman" w:cs="Times New Roman"/>
          <w:sz w:val="24"/>
          <w:szCs w:val="24"/>
        </w:rPr>
        <w:t>To wrap it all, there exi</w:t>
      </w:r>
      <w:r w:rsidRPr="00DA40A0">
        <w:rPr>
          <w:rFonts w:ascii="Times New Roman" w:hAnsi="Times New Roman" w:cs="Times New Roman"/>
          <w:sz w:val="24"/>
          <w:szCs w:val="24"/>
        </w:rPr>
        <w:t xml:space="preserve">sts a myriad of challenges related to </w:t>
      </w:r>
      <w:r w:rsidR="00CB7F9B" w:rsidRPr="00DA40A0">
        <w:rPr>
          <w:rFonts w:ascii="Times New Roman" w:hAnsi="Times New Roman" w:cs="Times New Roman"/>
          <w:sz w:val="24"/>
          <w:szCs w:val="24"/>
        </w:rPr>
        <w:t>the interpretation,</w:t>
      </w:r>
      <w:r w:rsidRPr="00DA40A0">
        <w:rPr>
          <w:rFonts w:ascii="Times New Roman" w:hAnsi="Times New Roman" w:cs="Times New Roman"/>
          <w:sz w:val="24"/>
          <w:szCs w:val="24"/>
        </w:rPr>
        <w:t xml:space="preserve"> language use, and translation, especially in healthcare settings.</w:t>
      </w:r>
      <w:r w:rsidR="00CB7F9B" w:rsidRPr="00DA40A0">
        <w:rPr>
          <w:rFonts w:ascii="Times New Roman" w:hAnsi="Times New Roman" w:cs="Times New Roman"/>
          <w:sz w:val="24"/>
          <w:szCs w:val="24"/>
        </w:rPr>
        <w:t xml:space="preserve"> Arguably, the lack of proper reimbursement for most healthcare translation and interpretation services could have been a major hindrance to the policy. Fortunately, the federal laws through Civil Rights Acts shed more light on better funding that would eventually enhance effective translation and interpretation. As a fact, the impact of gestures and nonverbal cues in medical settings requires more attention. The Healthcare sector should, therefore, heavily invest ineffective communication channels for better communication and service delivery.</w:t>
      </w:r>
    </w:p>
    <w:p w:rsidR="00DA40A0" w:rsidRDefault="00DA40A0" w:rsidP="00DA40A0">
      <w:pPr>
        <w:spacing w:after="0" w:line="480" w:lineRule="auto"/>
        <w:jc w:val="center"/>
        <w:rPr>
          <w:rFonts w:ascii="Times New Roman" w:hAnsi="Times New Roman" w:cs="Times New Roman"/>
          <w:sz w:val="24"/>
          <w:szCs w:val="24"/>
        </w:rPr>
      </w:pPr>
    </w:p>
    <w:p w:rsidR="00DA40A0" w:rsidRDefault="00DA40A0" w:rsidP="00DA40A0">
      <w:pPr>
        <w:spacing w:after="0" w:line="480" w:lineRule="auto"/>
        <w:jc w:val="center"/>
        <w:rPr>
          <w:rFonts w:ascii="Times New Roman" w:hAnsi="Times New Roman" w:cs="Times New Roman"/>
          <w:sz w:val="24"/>
          <w:szCs w:val="24"/>
        </w:rPr>
      </w:pPr>
    </w:p>
    <w:p w:rsidR="00C54CCA" w:rsidRPr="002F1DEE" w:rsidRDefault="00A37AAD" w:rsidP="002F1DEE">
      <w:pPr>
        <w:spacing w:after="0" w:line="480" w:lineRule="auto"/>
        <w:jc w:val="center"/>
        <w:rPr>
          <w:rFonts w:ascii="Times New Roman" w:hAnsi="Times New Roman" w:cs="Times New Roman"/>
          <w:sz w:val="24"/>
          <w:szCs w:val="24"/>
        </w:rPr>
      </w:pPr>
      <w:r w:rsidRPr="00DA40A0">
        <w:rPr>
          <w:rFonts w:ascii="Times New Roman" w:hAnsi="Times New Roman" w:cs="Times New Roman"/>
          <w:sz w:val="24"/>
          <w:szCs w:val="24"/>
        </w:rPr>
        <w:lastRenderedPageBreak/>
        <w:t>References</w:t>
      </w:r>
      <w:bookmarkStart w:id="0" w:name="_GoBack"/>
      <w:bookmarkEnd w:id="0"/>
    </w:p>
    <w:p w:rsidR="00C54CCA" w:rsidRPr="00DA40A0" w:rsidRDefault="00A37AAD" w:rsidP="00DA40A0">
      <w:pPr>
        <w:spacing w:after="0" w:line="480" w:lineRule="auto"/>
        <w:ind w:left="720" w:hanging="720"/>
        <w:rPr>
          <w:rFonts w:ascii="Times New Roman" w:eastAsia="Times New Roman" w:hAnsi="Times New Roman" w:cs="Times New Roman"/>
          <w:sz w:val="24"/>
          <w:szCs w:val="24"/>
        </w:rPr>
      </w:pPr>
      <w:r w:rsidRPr="00DA40A0">
        <w:rPr>
          <w:rFonts w:ascii="Times New Roman" w:eastAsia="Times New Roman" w:hAnsi="Times New Roman" w:cs="Times New Roman"/>
          <w:sz w:val="24"/>
          <w:szCs w:val="24"/>
        </w:rPr>
        <w:t>Hahn, R. A., Truman, B. I., &amp; Williams, D. R. (2018). Civil rights as determinan</w:t>
      </w:r>
      <w:r w:rsidRPr="00DA40A0">
        <w:rPr>
          <w:rFonts w:ascii="Times New Roman" w:eastAsia="Times New Roman" w:hAnsi="Times New Roman" w:cs="Times New Roman"/>
          <w:sz w:val="24"/>
          <w:szCs w:val="24"/>
        </w:rPr>
        <w:t xml:space="preserve">ts of public health and racial and ethnic health equity: health care, education, employment, and housing in the United States. </w:t>
      </w:r>
      <w:r w:rsidRPr="00DA40A0">
        <w:rPr>
          <w:rFonts w:ascii="Times New Roman" w:eastAsia="Times New Roman" w:hAnsi="Times New Roman" w:cs="Times New Roman"/>
          <w:i/>
          <w:iCs/>
          <w:sz w:val="24"/>
          <w:szCs w:val="24"/>
        </w:rPr>
        <w:t>SSM-population health</w:t>
      </w:r>
      <w:r w:rsidRPr="00DA40A0">
        <w:rPr>
          <w:rFonts w:ascii="Times New Roman" w:eastAsia="Times New Roman" w:hAnsi="Times New Roman" w:cs="Times New Roman"/>
          <w:sz w:val="24"/>
          <w:szCs w:val="24"/>
        </w:rPr>
        <w:t xml:space="preserve">, </w:t>
      </w:r>
      <w:r w:rsidRPr="00DA40A0">
        <w:rPr>
          <w:rFonts w:ascii="Times New Roman" w:eastAsia="Times New Roman" w:hAnsi="Times New Roman" w:cs="Times New Roman"/>
          <w:i/>
          <w:iCs/>
          <w:sz w:val="24"/>
          <w:szCs w:val="24"/>
        </w:rPr>
        <w:t>4</w:t>
      </w:r>
      <w:r w:rsidRPr="00DA40A0">
        <w:rPr>
          <w:rFonts w:ascii="Times New Roman" w:eastAsia="Times New Roman" w:hAnsi="Times New Roman" w:cs="Times New Roman"/>
          <w:sz w:val="24"/>
          <w:szCs w:val="24"/>
        </w:rPr>
        <w:t>, 17-24.</w:t>
      </w:r>
    </w:p>
    <w:p w:rsidR="00C54CCA" w:rsidRPr="00DA40A0" w:rsidRDefault="00A37AAD" w:rsidP="00DA40A0">
      <w:pPr>
        <w:spacing w:after="0" w:line="480" w:lineRule="auto"/>
        <w:ind w:left="720" w:hanging="720"/>
        <w:rPr>
          <w:rFonts w:ascii="Times New Roman" w:hAnsi="Times New Roman" w:cs="Times New Roman"/>
          <w:sz w:val="24"/>
          <w:szCs w:val="24"/>
        </w:rPr>
      </w:pPr>
      <w:r w:rsidRPr="00DA40A0">
        <w:rPr>
          <w:rFonts w:ascii="Times New Roman" w:hAnsi="Times New Roman" w:cs="Times New Roman"/>
          <w:sz w:val="24"/>
          <w:szCs w:val="24"/>
        </w:rPr>
        <w:t>Medicaid Staff. (2021). Translation and interpretation services. Medicaid.gov. Retrieved from: h</w:t>
      </w:r>
      <w:r w:rsidRPr="00DA40A0">
        <w:rPr>
          <w:rFonts w:ascii="Times New Roman" w:hAnsi="Times New Roman" w:cs="Times New Roman"/>
          <w:sz w:val="24"/>
          <w:szCs w:val="24"/>
        </w:rPr>
        <w:t>ttps://www.medicaid.gov/medicaid/financial-management/medicaid-administrative-claiming/translation-and-interpretation-services/index.html</w:t>
      </w:r>
    </w:p>
    <w:p w:rsidR="00C54CCA" w:rsidRPr="00DA40A0" w:rsidRDefault="00A37AAD" w:rsidP="00DA40A0">
      <w:pPr>
        <w:spacing w:after="0" w:line="480" w:lineRule="auto"/>
        <w:ind w:left="720" w:hanging="720"/>
        <w:rPr>
          <w:rFonts w:ascii="Times New Roman" w:eastAsia="Times New Roman" w:hAnsi="Times New Roman" w:cs="Times New Roman"/>
          <w:sz w:val="24"/>
          <w:szCs w:val="24"/>
        </w:rPr>
      </w:pPr>
      <w:r w:rsidRPr="00DA40A0">
        <w:rPr>
          <w:rFonts w:ascii="Times New Roman" w:eastAsia="Times New Roman" w:hAnsi="Times New Roman" w:cs="Times New Roman"/>
          <w:sz w:val="24"/>
          <w:szCs w:val="24"/>
        </w:rPr>
        <w:t xml:space="preserve">Squires, A. (2018). Strategies for overcoming language barriers in healthcare. </w:t>
      </w:r>
      <w:r w:rsidRPr="00DA40A0">
        <w:rPr>
          <w:rFonts w:ascii="Times New Roman" w:eastAsia="Times New Roman" w:hAnsi="Times New Roman" w:cs="Times New Roman"/>
          <w:i/>
          <w:iCs/>
          <w:sz w:val="24"/>
          <w:szCs w:val="24"/>
        </w:rPr>
        <w:t>Nursing Management</w:t>
      </w:r>
      <w:r w:rsidRPr="00DA40A0">
        <w:rPr>
          <w:rFonts w:ascii="Times New Roman" w:eastAsia="Times New Roman" w:hAnsi="Times New Roman" w:cs="Times New Roman"/>
          <w:sz w:val="24"/>
          <w:szCs w:val="24"/>
        </w:rPr>
        <w:t xml:space="preserve">, </w:t>
      </w:r>
      <w:r w:rsidRPr="00DA40A0">
        <w:rPr>
          <w:rFonts w:ascii="Times New Roman" w:eastAsia="Times New Roman" w:hAnsi="Times New Roman" w:cs="Times New Roman"/>
          <w:i/>
          <w:iCs/>
          <w:sz w:val="24"/>
          <w:szCs w:val="24"/>
        </w:rPr>
        <w:t>49</w:t>
      </w:r>
      <w:r w:rsidRPr="00DA40A0">
        <w:rPr>
          <w:rFonts w:ascii="Times New Roman" w:eastAsia="Times New Roman" w:hAnsi="Times New Roman" w:cs="Times New Roman"/>
          <w:sz w:val="24"/>
          <w:szCs w:val="24"/>
        </w:rPr>
        <w:t>(4), 20-27.</w:t>
      </w:r>
    </w:p>
    <w:p w:rsidR="00C54CCA" w:rsidRPr="00DA40A0" w:rsidRDefault="00A37AAD" w:rsidP="00DA40A0">
      <w:pPr>
        <w:spacing w:after="0" w:line="480" w:lineRule="auto"/>
        <w:ind w:left="720" w:hanging="720"/>
        <w:rPr>
          <w:rFonts w:ascii="Times New Roman" w:eastAsia="Times New Roman" w:hAnsi="Times New Roman" w:cs="Times New Roman"/>
          <w:sz w:val="24"/>
          <w:szCs w:val="24"/>
        </w:rPr>
      </w:pPr>
      <w:r w:rsidRPr="00DA40A0">
        <w:rPr>
          <w:rFonts w:ascii="Times New Roman" w:eastAsia="Times New Roman" w:hAnsi="Times New Roman" w:cs="Times New Roman"/>
          <w:sz w:val="24"/>
          <w:szCs w:val="24"/>
        </w:rPr>
        <w:t>World</w:t>
      </w:r>
      <w:r w:rsidRPr="00DA40A0">
        <w:rPr>
          <w:rFonts w:ascii="Times New Roman" w:eastAsia="Times New Roman" w:hAnsi="Times New Roman" w:cs="Times New Roman"/>
          <w:sz w:val="24"/>
          <w:szCs w:val="24"/>
        </w:rPr>
        <w:t xml:space="preserve"> Health Organization. (2019). Global perspectives on assistive technology: proceedings of the Great Consultation 2019, World Health Organization, Geneva, Switzerland, 22–23 August 2019. Volume 1.</w:t>
      </w:r>
    </w:p>
    <w:p w:rsidR="00807A80" w:rsidRPr="00DA40A0" w:rsidRDefault="00807A80" w:rsidP="00DA40A0">
      <w:pPr>
        <w:spacing w:after="0" w:line="480" w:lineRule="auto"/>
        <w:rPr>
          <w:rFonts w:ascii="Times New Roman" w:hAnsi="Times New Roman" w:cs="Times New Roman"/>
          <w:sz w:val="24"/>
          <w:szCs w:val="24"/>
        </w:rPr>
      </w:pPr>
    </w:p>
    <w:sectPr w:rsidR="00807A80" w:rsidRPr="00DA40A0" w:rsidSect="00DA40A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AAD" w:rsidRDefault="00A37AAD">
      <w:pPr>
        <w:spacing w:after="0" w:line="240" w:lineRule="auto"/>
      </w:pPr>
      <w:r>
        <w:separator/>
      </w:r>
    </w:p>
  </w:endnote>
  <w:endnote w:type="continuationSeparator" w:id="0">
    <w:p w:rsidR="00A37AAD" w:rsidRDefault="00A3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AAD" w:rsidRDefault="00A37AAD">
      <w:pPr>
        <w:spacing w:after="0" w:line="240" w:lineRule="auto"/>
      </w:pPr>
      <w:r>
        <w:separator/>
      </w:r>
    </w:p>
  </w:footnote>
  <w:footnote w:type="continuationSeparator" w:id="0">
    <w:p w:rsidR="00A37AAD" w:rsidRDefault="00A3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35304436"/>
      <w:docPartObj>
        <w:docPartGallery w:val="Page Numbers (Top of Page)"/>
        <w:docPartUnique/>
      </w:docPartObj>
    </w:sdtPr>
    <w:sdtEndPr>
      <w:rPr>
        <w:noProof/>
      </w:rPr>
    </w:sdtEndPr>
    <w:sdtContent>
      <w:p w:rsidR="00DA40A0" w:rsidRPr="00DA40A0" w:rsidRDefault="00A37AAD" w:rsidP="00DA40A0">
        <w:pPr>
          <w:pStyle w:val="Header"/>
          <w:rPr>
            <w:rFonts w:ascii="Times New Roman" w:hAnsi="Times New Roman" w:cs="Times New Roman"/>
            <w:sz w:val="24"/>
            <w:szCs w:val="24"/>
          </w:rPr>
        </w:pPr>
        <w:r w:rsidRPr="00DA40A0">
          <w:rPr>
            <w:rFonts w:ascii="Times New Roman" w:hAnsi="Times New Roman" w:cs="Times New Roman"/>
            <w:sz w:val="24"/>
            <w:szCs w:val="24"/>
          </w:rPr>
          <w:t xml:space="preserve">HEALTHCARE POLICY ANALYSIS </w:t>
        </w:r>
        <w:r>
          <w:rPr>
            <w:rFonts w:ascii="Times New Roman" w:hAnsi="Times New Roman" w:cs="Times New Roman"/>
            <w:sz w:val="24"/>
            <w:szCs w:val="24"/>
          </w:rPr>
          <w:t xml:space="preserve">  4                                                                                      </w:t>
        </w:r>
        <w:r w:rsidRPr="00DA40A0">
          <w:rPr>
            <w:rFonts w:ascii="Times New Roman" w:hAnsi="Times New Roman" w:cs="Times New Roman"/>
            <w:sz w:val="24"/>
            <w:szCs w:val="24"/>
          </w:rPr>
          <w:fldChar w:fldCharType="begin"/>
        </w:r>
        <w:r w:rsidRPr="00DA40A0">
          <w:rPr>
            <w:rFonts w:ascii="Times New Roman" w:hAnsi="Times New Roman" w:cs="Times New Roman"/>
            <w:sz w:val="24"/>
            <w:szCs w:val="24"/>
          </w:rPr>
          <w:instrText xml:space="preserve"> PAGE   \* MERGEFORMAT </w:instrText>
        </w:r>
        <w:r w:rsidRPr="00DA40A0">
          <w:rPr>
            <w:rFonts w:ascii="Times New Roman" w:hAnsi="Times New Roman" w:cs="Times New Roman"/>
            <w:sz w:val="24"/>
            <w:szCs w:val="24"/>
          </w:rPr>
          <w:fldChar w:fldCharType="separate"/>
        </w:r>
        <w:r w:rsidR="002F1DEE">
          <w:rPr>
            <w:rFonts w:ascii="Times New Roman" w:hAnsi="Times New Roman" w:cs="Times New Roman"/>
            <w:noProof/>
            <w:sz w:val="24"/>
            <w:szCs w:val="24"/>
          </w:rPr>
          <w:t>5</w:t>
        </w:r>
        <w:r w:rsidRPr="00DA40A0">
          <w:rPr>
            <w:rFonts w:ascii="Times New Roman" w:hAnsi="Times New Roman" w:cs="Times New Roman"/>
            <w:noProof/>
            <w:sz w:val="24"/>
            <w:szCs w:val="24"/>
          </w:rPr>
          <w:fldChar w:fldCharType="end"/>
        </w:r>
      </w:p>
    </w:sdtContent>
  </w:sdt>
  <w:p w:rsidR="00DA40A0" w:rsidRPr="00DA40A0" w:rsidRDefault="00DA40A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0A0" w:rsidRPr="00DA40A0" w:rsidRDefault="00A37AAD" w:rsidP="00DA40A0">
    <w:pPr>
      <w:pStyle w:val="Header"/>
      <w:rPr>
        <w:rFonts w:ascii="Times New Roman" w:hAnsi="Times New Roman" w:cs="Times New Roman"/>
        <w:sz w:val="24"/>
        <w:szCs w:val="24"/>
      </w:rPr>
    </w:pPr>
    <w:r w:rsidRPr="00DA40A0">
      <w:rPr>
        <w:rFonts w:ascii="Times New Roman" w:hAnsi="Times New Roman" w:cs="Times New Roman"/>
        <w:sz w:val="24"/>
        <w:szCs w:val="24"/>
      </w:rPr>
      <w:t xml:space="preserve"> Running head: HEALTHCARE POLICY ANALYSIS 4 </w:t>
    </w:r>
    <w:sdt>
      <w:sdtPr>
        <w:rPr>
          <w:rFonts w:ascii="Times New Roman" w:hAnsi="Times New Roman" w:cs="Times New Roman"/>
          <w:sz w:val="24"/>
          <w:szCs w:val="24"/>
        </w:rPr>
        <w:id w:val="67414860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DA40A0">
          <w:rPr>
            <w:rFonts w:ascii="Times New Roman" w:hAnsi="Times New Roman" w:cs="Times New Roman"/>
            <w:sz w:val="24"/>
            <w:szCs w:val="24"/>
          </w:rPr>
          <w:fldChar w:fldCharType="begin"/>
        </w:r>
        <w:r w:rsidRPr="00DA40A0">
          <w:rPr>
            <w:rFonts w:ascii="Times New Roman" w:hAnsi="Times New Roman" w:cs="Times New Roman"/>
            <w:sz w:val="24"/>
            <w:szCs w:val="24"/>
          </w:rPr>
          <w:instrText xml:space="preserve"> PAGE   \* MERGEFORMAT </w:instrText>
        </w:r>
        <w:r w:rsidRPr="00DA40A0">
          <w:rPr>
            <w:rFonts w:ascii="Times New Roman" w:hAnsi="Times New Roman" w:cs="Times New Roman"/>
            <w:sz w:val="24"/>
            <w:szCs w:val="24"/>
          </w:rPr>
          <w:fldChar w:fldCharType="separate"/>
        </w:r>
        <w:r w:rsidR="00BB58E4">
          <w:rPr>
            <w:rFonts w:ascii="Times New Roman" w:hAnsi="Times New Roman" w:cs="Times New Roman"/>
            <w:noProof/>
            <w:sz w:val="24"/>
            <w:szCs w:val="24"/>
          </w:rPr>
          <w:t>1</w:t>
        </w:r>
        <w:r w:rsidRPr="00DA40A0">
          <w:rPr>
            <w:rFonts w:ascii="Times New Roman" w:hAnsi="Times New Roman" w:cs="Times New Roman"/>
            <w:noProof/>
            <w:sz w:val="24"/>
            <w:szCs w:val="24"/>
          </w:rPr>
          <w:fldChar w:fldCharType="end"/>
        </w:r>
      </w:sdtContent>
    </w:sdt>
  </w:p>
  <w:p w:rsidR="00DA40A0" w:rsidRDefault="00DA4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77"/>
    <w:rsid w:val="000738E1"/>
    <w:rsid w:val="000A4982"/>
    <w:rsid w:val="00176F49"/>
    <w:rsid w:val="002249C0"/>
    <w:rsid w:val="00294DA7"/>
    <w:rsid w:val="002F1DEE"/>
    <w:rsid w:val="00350FCB"/>
    <w:rsid w:val="004462BE"/>
    <w:rsid w:val="004D5691"/>
    <w:rsid w:val="00541077"/>
    <w:rsid w:val="005514DE"/>
    <w:rsid w:val="00643072"/>
    <w:rsid w:val="00657735"/>
    <w:rsid w:val="007537F0"/>
    <w:rsid w:val="00807A80"/>
    <w:rsid w:val="0083524C"/>
    <w:rsid w:val="008F192C"/>
    <w:rsid w:val="00983465"/>
    <w:rsid w:val="009E111F"/>
    <w:rsid w:val="00A1335C"/>
    <w:rsid w:val="00A37AAD"/>
    <w:rsid w:val="00A517D2"/>
    <w:rsid w:val="00AA047B"/>
    <w:rsid w:val="00BB58E4"/>
    <w:rsid w:val="00C54CCA"/>
    <w:rsid w:val="00C6601D"/>
    <w:rsid w:val="00CB7F9B"/>
    <w:rsid w:val="00DA40A0"/>
    <w:rsid w:val="00E822C1"/>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3430"/>
  <w15:chartTrackingRefBased/>
  <w15:docId w15:val="{C23D440C-8421-480C-B905-83E9866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0A0"/>
  </w:style>
  <w:style w:type="paragraph" w:styleId="Footer">
    <w:name w:val="footer"/>
    <w:basedOn w:val="Normal"/>
    <w:link w:val="FooterChar"/>
    <w:uiPriority w:val="99"/>
    <w:unhideWhenUsed/>
    <w:rsid w:val="00DA4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2021-06-05T02:47:00Z</dcterms:created>
  <dcterms:modified xsi:type="dcterms:W3CDTF">2021-06-05T02:48:00Z</dcterms:modified>
</cp:coreProperties>
</file>